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F" w:rsidRDefault="001F620F">
      <w:pPr>
        <w:pStyle w:val="ConsPlusTitlePage"/>
      </w:pPr>
      <w:r>
        <w:t>Документ предоста</w:t>
      </w:r>
      <w:bookmarkStart w:id="0" w:name="_GoBack"/>
      <w:bookmarkEnd w:id="0"/>
      <w:r>
        <w:t xml:space="preserve">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620F" w:rsidRDefault="001F620F">
      <w:pPr>
        <w:pStyle w:val="ConsPlusNormal"/>
        <w:jc w:val="both"/>
        <w:outlineLvl w:val="0"/>
      </w:pPr>
    </w:p>
    <w:p w:rsidR="001F620F" w:rsidRDefault="001F620F">
      <w:pPr>
        <w:pStyle w:val="ConsPlusTitle"/>
        <w:jc w:val="center"/>
        <w:outlineLvl w:val="0"/>
      </w:pPr>
      <w:r>
        <w:t>ГУБЕРНАТОР СМОЛЕНСКОЙ ОБЛАСТИ</w:t>
      </w:r>
    </w:p>
    <w:p w:rsidR="001F620F" w:rsidRDefault="001F620F">
      <w:pPr>
        <w:pStyle w:val="ConsPlusTitle"/>
        <w:jc w:val="both"/>
      </w:pPr>
    </w:p>
    <w:p w:rsidR="001F620F" w:rsidRDefault="001F620F">
      <w:pPr>
        <w:pStyle w:val="ConsPlusTitle"/>
        <w:jc w:val="center"/>
      </w:pPr>
      <w:r>
        <w:t>РАСПОРЯЖЕНИЕ</w:t>
      </w:r>
    </w:p>
    <w:p w:rsidR="001F620F" w:rsidRDefault="001F620F">
      <w:pPr>
        <w:pStyle w:val="ConsPlusTitle"/>
        <w:jc w:val="center"/>
      </w:pPr>
      <w:r>
        <w:t>от 9 июня 2023 г. N 777-р</w:t>
      </w:r>
    </w:p>
    <w:p w:rsidR="001F620F" w:rsidRDefault="001F620F">
      <w:pPr>
        <w:pStyle w:val="ConsPlusTitle"/>
        <w:jc w:val="both"/>
      </w:pPr>
    </w:p>
    <w:p w:rsidR="001F620F" w:rsidRDefault="001F620F">
      <w:pPr>
        <w:pStyle w:val="ConsPlusTitle"/>
        <w:jc w:val="center"/>
      </w:pPr>
      <w:r>
        <w:t>О РАСПРЕДЕЛЕНИИ ОБЯЗАННОСТЕЙ МЕЖДУ ЗАМЕСТИТЕЛЯМИ ГУБЕРНАТОРА</w:t>
      </w:r>
    </w:p>
    <w:p w:rsidR="001F620F" w:rsidRDefault="001F620F">
      <w:pPr>
        <w:pStyle w:val="ConsPlusTitle"/>
        <w:jc w:val="center"/>
      </w:pPr>
      <w:r>
        <w:t>СМОЛЕНСКОЙ ОБЛАСТИ</w:t>
      </w: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ind w:firstLine="540"/>
        <w:jc w:val="both"/>
      </w:pPr>
      <w:r>
        <w:t>В соответствии с подпунктом "н" пункта 4 статьи 34 Устава Смоленской области: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1. Утвердить прилагаемое распределение обязанностей между заместителями Губернатора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2. Установить, что Губернатором Смоленской области и (или) Администрацией Смоленской области по отдельным вопросам, требующим оперативного решения, заместителям Губернатора Смоленской области могут быть даны поручения вне зависимости от распределения обязанностей между заместителями Губернатора Смоленской области, утвержденного настоящим распоряжением.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3. Установить, что Губернатор Смоленской области координирует и контролирует деятельность Департамента Смоленской области по осуществлению контроля и взаимодействию с административными органами.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29.09.2021 N 1213-р "О распределении обязанностей между первыми заместителями Губернатора Смоленской области и заместителями Губернатора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08.12.2021 N 1583-р "О внесении изменений в распоряжение Губернатора Смоленской области от 29.09.2021 N 1213-р";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25.01.2022 N 49-р "О внесении изменений в распределение обязанностей между первыми заместителями Губернатора Смоленской области и заместителями Губернатора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15.02.2022 N 136-р "О внесении изменений в распределение обязанностей между первыми заместителями Губернатора Смоленской области и заместителями Губернатора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02.03.2022 N 216-р "О внесении изменений в распоряжение Губернатора Смоленской области от 29.09.2021 N 1213-р";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11.05.2022 N 530-р "О признании утратившим силу абзаца пятого подпункта 1.2 пункта 1 распределения обязанностей между первыми заместителями Губернатора Смоленской области и заместителями Губернатора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30.06.2022 N 813-р "О внесении изменений в распоряжение Губернатора Смоленской области от 29.09.2021 N 1213-р";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27.07.2022 N 964-р "О внесении изменения в распределение обязанностей между первыми заместителями Губернатора Смоленской области и заместителями Губернатора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 xml:space="preserve">- распоряжение Губернатора Смоленской области от 12.12.2022 N 1558-р "О внесении </w:t>
      </w:r>
      <w:r>
        <w:lastRenderedPageBreak/>
        <w:t>изменений в распределение обязанностей между первыми заместителями Губернатора Смоленской области и заместителями Губернатора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06.04.2023 N 412-р "О внесении изменений в распоряжение Губернатора Смоленской области от 29.09.2021 N 1213-р";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10.04.2023 N 427-р "О внесении изменений в распоряжение Губернатора Смоленской области от 29.09.2021 N 1213-р";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02.05.2023 N 546-р "О внесении изменений в распределение обязанностей между первым заместителем Губернатора Смоленской области и заместителями Губернатора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10.05.2023 N 580-р "О внесении изменений в распоряжение Губернатора Смоленской области от 29.09.2021 N 1213-р";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26.05.2023 N 684-р "О внесении изменений в распоряжение Губернатора Смоленской области от 29.09.2021 N 1213-р";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распоряжение Губернатора Смоленской области от 05.06.2023 N 731-р "О внесении изменений в распределение обязанностей между заместителями Губернатора Смоленской области".</w:t>
      </w: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jc w:val="right"/>
      </w:pPr>
      <w:r>
        <w:t>Временно исполняющий обязанности</w:t>
      </w:r>
    </w:p>
    <w:p w:rsidR="001F620F" w:rsidRDefault="001F620F">
      <w:pPr>
        <w:pStyle w:val="ConsPlusNormal"/>
        <w:jc w:val="right"/>
      </w:pPr>
      <w:r>
        <w:t>Губернатора Смоленской области</w:t>
      </w:r>
    </w:p>
    <w:p w:rsidR="001F620F" w:rsidRDefault="001F620F">
      <w:pPr>
        <w:pStyle w:val="ConsPlusNormal"/>
        <w:jc w:val="right"/>
      </w:pPr>
      <w:r>
        <w:t>В.Н.АНОХИН</w:t>
      </w: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jc w:val="right"/>
        <w:outlineLvl w:val="0"/>
      </w:pPr>
      <w:r>
        <w:t>Утверждено</w:t>
      </w:r>
    </w:p>
    <w:p w:rsidR="001F620F" w:rsidRDefault="001F620F">
      <w:pPr>
        <w:pStyle w:val="ConsPlusNormal"/>
        <w:jc w:val="right"/>
      </w:pPr>
      <w:r>
        <w:t>распоряжением</w:t>
      </w:r>
    </w:p>
    <w:p w:rsidR="001F620F" w:rsidRDefault="001F620F">
      <w:pPr>
        <w:pStyle w:val="ConsPlusNormal"/>
        <w:jc w:val="right"/>
      </w:pPr>
      <w:r>
        <w:t>Губернатора</w:t>
      </w:r>
    </w:p>
    <w:p w:rsidR="001F620F" w:rsidRDefault="001F620F">
      <w:pPr>
        <w:pStyle w:val="ConsPlusNormal"/>
        <w:jc w:val="right"/>
      </w:pPr>
      <w:r>
        <w:t>Смоленской области</w:t>
      </w:r>
    </w:p>
    <w:p w:rsidR="001F620F" w:rsidRDefault="001F620F">
      <w:pPr>
        <w:pStyle w:val="ConsPlusNormal"/>
        <w:jc w:val="right"/>
      </w:pPr>
      <w:r>
        <w:t>от 09.06.2023 N 777-р</w:t>
      </w: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Title"/>
        <w:jc w:val="center"/>
      </w:pPr>
      <w:bookmarkStart w:id="1" w:name="P44"/>
      <w:bookmarkEnd w:id="1"/>
      <w:r>
        <w:t>РАСПРЕДЕЛЕНИЕ ОБЯЗАННОСТЕЙ</w:t>
      </w:r>
    </w:p>
    <w:p w:rsidR="001F620F" w:rsidRDefault="001F620F">
      <w:pPr>
        <w:pStyle w:val="ConsPlusTitle"/>
        <w:jc w:val="center"/>
      </w:pPr>
      <w:r>
        <w:t>МЕЖДУ ЗАМЕСТИТЕЛЯМИ ГУБЕРНАТОРА СМОЛЕНСКОЙ ОБЛАСТИ</w:t>
      </w: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ind w:firstLine="540"/>
        <w:jc w:val="both"/>
      </w:pPr>
      <w:r>
        <w:t>1. Заместитель Губернатора Смоленской области - руководитель Аппарата Администрации Смоленской области Ю.С. Свириденков: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1.1. Возглавляет Аппарат Администрации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1.2.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обеспечения деятельности Губернатора Смоленской области, Администрации Смоленской области по реализации ими полномочий в соответствии с федеральным и областным законодательством;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организации мобилизационной подготовки и мобилизации;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государственной гражданской службы Смоленской области и кадровой политики;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работы с обращениями граждан и организаций;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оказания бесплатной юридической помощи;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lastRenderedPageBreak/>
        <w:t>- обеспечения взаимодействия Администрации Смоленской области, иных исполнительных органов Смоленской области с Правительством Российской Федерации, иными федеральными органами исполнительной власти по вопросам, отнесенным к предметам ведения Российской Федерации, а также по вопросам, отнесенным к предметам совместного ведения Российской Федерации и Смоленской области как субъекта Российской Федерации, в целях обеспечения политических, социально-экономических, научно-технических, культурных и иных интересов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1.3. Координирует и контролирует деятельность Представительства Администрации Смоленской области при Правительстве Российской Федерации.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2. Заместитель Губернатора Смоленской области Р.В. Смашнев: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2.1.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информационной политики, межнациональных, религиозных отношений и общественных связей;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обеспечения взаимодействия Губернатора Смоленской области, Администрации Смоленской области, иных исполнительных органов Смоленской области с политическими партиями и движениями, средствами массовой информации, профессиональными союзами, другими некоммерческими и иными объединениями граждан;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реализации единой государственной политики в области местного самоуправления;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административно-территориального устройства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миссионерской деятельности на территории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обеспечения деятельности Общественной палаты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2.2. Координирует и контролирует деятельность Департамента Смоленской области по внутренней политике.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3. Заместитель Губернатора Смоленской области Д.С. Шалаев: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3.1.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правового обеспечения деятельности Губернатора Смоленской области и Администрации Смоленской области по реализации ими своих полномочий, а также оказания методической правовой помощи иным исполнительным органам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организации деятельности мировых судей в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3.2.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Правового департамента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Службы по обеспечению деятельности мировых судей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4. Заместитель Губернатора Смоленской области А.А. Гусев: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4.1.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экономики, внешнеэкономических связей;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реализации государственной политики в сфере инновационной деятельности на территории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lastRenderedPageBreak/>
        <w:t>- мониторинга и контроля деятельности исполнительных органов Смоленской области, направленной на достижение показателей и результатов региональных проектов в составе национальных проектов в рамках Указа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мониторинга и контроля деятельности исполнительных органов Смоленской области, осуществляемой ими в рамках Указа Президента Российской Федерации от 04.02.2021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управления и распоряжения государственной собственностью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распоряжения земельными участками, находящимися в государственной собственности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реализации на территории Смоленской области государственной политики в сфере цифрового развития, информационных технологий, связи;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информационной безопасности;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цифровизации государственного управления (цифровой трансформации государственных и муниципальных услуг), повышения качества и доступности государственных и муниципальных услуг;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осуществления закупок товаров, работ, услуг для обеспечения государственных нужд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4.2.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экономического развития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имущественных и земельных отношений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цифрового развития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Смоленской области по регулированию контрактной системы.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5. Заместитель Губернатора Смоленской области А.В. Стрельцов: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5.1.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инвестиционной деятельности;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развития малого и среднего предпринимательства;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экспортной деятельности;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развития промышленности;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торговли, общественного питания, лицензирования отдельных видов деятельности;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туризма;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содействия занятости населения и защиты от безработицы.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5.2.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инвестиционного развития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lastRenderedPageBreak/>
        <w:t>- Департамента промышленности и торговли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государственной службы занятости населения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6. Заместитель Губернатора Смоленской области Ю.Н. Пучков: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6.1.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охраны окружающей среды, экологической безопасности и природопользования;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государственного контроля за использованием и сохранностью жилищного фонда независимо от его формы собственности, а также за соответствием жилых помещений и коммунальных услуг установленным требованиям;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гражданской обороны, защиты населения и территорий от чрезвычайных ситуаций межмуниципального и регионального характера, обеспечения пожарной безопасности.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6.2.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природным ресурсам и экологии;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"Государственная жилищная инспекция Смоленской области";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Смоленской области по обеспечению деятельности противопожарно-спасательной службы.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7. Заместитель Губернатора Смоленской области А.С. Ахметшин: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7.1.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государственной экспертизы;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строительства, архитектуры, градостроительства, организации и развития капитального строительства и капитального ремонта зданий, сооружений и прочих объектов;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жилищно-коммунального хозяйства;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управления, регулирования и контроля деятельности в сфере транспорта и дорожного хозяйства;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энергетики, энергоэффективности и государственного регулирования тарифов;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регионального государственного строительного надзора;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регионального 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регионального государственного контроля (надзора) в области технического состояния и эксплуатации самоходных машин и других видов техники;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регионального государственного контроля (надзора) в области технического состояния и эксплуатации аттракционов;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охраны и использования объектов культурного наследия (памятников истории и культуры).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7.2.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 xml:space="preserve">- Департамента Смоленской области по строительству и жилищно-коммунальному </w:t>
      </w:r>
      <w:r>
        <w:lastRenderedPageBreak/>
        <w:t>хозяйству;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транспорту и дорожному хозяйству;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энергетике, энергоэффективности, тарифной политике;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государственного строительного и технического надзора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Смоленской области по культурному наследию.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8. Заместитель Губернатора Смоленской области А.В. Кучумов: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8.1.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агропромышленного комплекса и продовольственного обеспечения;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охраны, контроля и регулирования использования лесного хозяйства, защиты и воспроизводства лесов;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охраны, контроля и регулирования использования объектов животного мира и среды их обитания, а также водных биологических ресурсов;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ветеринарии.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8.2.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сельскому хозяйству и продовольствию;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ветеринарии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9. Заместитель Губернатора Смоленской области В.М. Хомутова: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9.1.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труда, социальной защиты населения;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образования, науки;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государственной регистрации актов гражданского состояния.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9.2.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социальному развитию;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образованию и науке;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записи актов гражданского состояния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10. Заместитель Губернатора Смоленской области В.Н. Макарова: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10.1. Координирует вопросы здравоохранения.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10.2. Координирует и контролирует деятельность Департамента Смоленской области по здравоохранению.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11. Заместитель Губернатора Смоленской области А.А. Гапеева: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lastRenderedPageBreak/>
        <w:t>11.1.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молодежной политики;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гражданско-патриотического воспитания;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физической культуры и спорта;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культуры, архивного дела.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11.2. Координирует и контролирует деятельность: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Департамента Смоленской области по культуре;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Смоленской области по делам молодежи и гражданско-патриотическому воспитанию;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Главного управления спорта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12. Заместитель Губернатора Смоленской области - начальник Департамента бюджета и финансов Смоленской области И.А. Савина: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12.1. Возглавляет Департамент бюджета и финансов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12.2. Координирует вопросы: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реализации единой финансовой и бюджетной политики на территории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организации бюджетного процесса в Смоленской области;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бюджетного планирования, направленного на повышение эффективности и результативности бюджетных расходов.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13. В случае если Губернатор Смоленской области не может осуществлять свои полномочия в связи с обстоятельствами, предусмотренными пунктом 3 статьи 34.1 Устава Смоленской области, их временное исполнение возлагается указом Губернатора Смоленской области на одного из заместителей Губернатора Смоленской области.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14. На время отпуска, командировки, болезни или иного длительного отсутствия, временного исполнения обязанностей Губернатора Смоленской области в случаях, предусмотренных пунктом 3 статьи 34.1 Устава Смоленской области, а также в случае увольнения с замещаемой должности вопросы, закрепленные настоящим распределением обязанностей за: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- руководителем Аппарата Администрации Смоленской области Ю.С. Свириденковым, рассматривает заместитель Губернатора Смоленской области Д.С. Шалаев;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Р.В. Смашневым, рассматривает заместитель Губернатора Смоленской области - руководитель Аппарата Администрации Смоленской области Ю.С. Свириденков;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Д.С. Шалаевым, рассматривает заместитель Губернатора Смоленской области - руководитель Аппарата Администрации Смоленской области Ю.С. Свириденков;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А.А. Гусевым, рассматривает заместитель Губернатора Смоленской области А.В. Стрельцов;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lastRenderedPageBreak/>
        <w:t>- заместителем Губернатора Смоленской области А.В. Стрельцовым, рассматривает заместитель Губернатора Смоленской области А.А. Гусев;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Ю.Н. Пучковым, рассматривает заместитель Губернатора Смоленской области А.С. Ахметшин;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А.С. Ахметшиным, рассматривает заместитель Губернатора Смоленской области Ю.Н. Пучков;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А.В. Кучумовым, рассматривает заместитель Губернатора Смоленской области Ю.Н. Пучков;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А.А. Гапеевой, рассматривает заместитель Губернатора Смоленской области В.М. Хомутова;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В.М. Хомутовой, рассматривает заместитель Губернатора Смоленской области Р.В. Смашнев;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В.Н. Макаровой, рассматривает заместитель Губернатора Смоленской области В.М. Хомутова;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- заместителем Губернатора Смоленской области - начальником Департамента бюджета и финансов Смоленской области И.А. Савиной, рассматривает заместитель Губернатора Смоленской области А.А. Гусев.</w:t>
      </w:r>
    </w:p>
    <w:p w:rsidR="001F620F" w:rsidRDefault="001F620F">
      <w:pPr>
        <w:pStyle w:val="ConsPlusNormal"/>
        <w:spacing w:before="220"/>
        <w:ind w:firstLine="540"/>
        <w:jc w:val="both"/>
      </w:pPr>
      <w:r>
        <w:t>15. Графическое изображение распределения обязанностей между заместителями Губернатора Смоленской области прилагается (не приводится).</w:t>
      </w: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jc w:val="both"/>
      </w:pPr>
    </w:p>
    <w:p w:rsidR="001F620F" w:rsidRDefault="001F62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2F0" w:rsidRDefault="00B372F0"/>
    <w:sectPr w:rsidR="00B372F0" w:rsidSect="0039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F"/>
    <w:rsid w:val="001F620F"/>
    <w:rsid w:val="00B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8500-28DF-4FF5-91E4-1B0910AC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1F6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1F62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Дмитрий Александрович</dc:creator>
  <cp:keywords/>
  <dc:description/>
  <cp:lastModifiedBy>Яковлев Дмитрий Александрович</cp:lastModifiedBy>
  <cp:revision>1</cp:revision>
  <dcterms:created xsi:type="dcterms:W3CDTF">2023-06-23T12:27:00Z</dcterms:created>
  <dcterms:modified xsi:type="dcterms:W3CDTF">2023-06-23T12:28:00Z</dcterms:modified>
</cp:coreProperties>
</file>