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16" w:rsidRDefault="00600A1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00A16" w:rsidRDefault="00600A16">
      <w:pPr>
        <w:pStyle w:val="ConsPlusNormal"/>
        <w:jc w:val="both"/>
        <w:outlineLvl w:val="0"/>
      </w:pPr>
    </w:p>
    <w:p w:rsidR="00600A16" w:rsidRDefault="00600A16">
      <w:pPr>
        <w:pStyle w:val="ConsPlusTitle"/>
        <w:jc w:val="center"/>
        <w:outlineLvl w:val="0"/>
      </w:pPr>
      <w:r>
        <w:t>ДЕПАРТАМЕНТ ИМУЩЕСТВЕННЫХ И ЗЕМЕЛЬНЫХ ОТНОШЕНИЙ</w:t>
      </w:r>
    </w:p>
    <w:p w:rsidR="00600A16" w:rsidRDefault="00600A16">
      <w:pPr>
        <w:pStyle w:val="ConsPlusTitle"/>
        <w:jc w:val="center"/>
      </w:pPr>
      <w:r>
        <w:t>СМОЛЕНСКОЙ ОБЛАСТИ</w:t>
      </w:r>
    </w:p>
    <w:p w:rsidR="00600A16" w:rsidRDefault="00600A16">
      <w:pPr>
        <w:pStyle w:val="ConsPlusTitle"/>
        <w:jc w:val="both"/>
      </w:pPr>
    </w:p>
    <w:p w:rsidR="00600A16" w:rsidRDefault="00600A16">
      <w:pPr>
        <w:pStyle w:val="ConsPlusTitle"/>
        <w:jc w:val="center"/>
      </w:pPr>
      <w:r>
        <w:t>ПРИКАЗ</w:t>
      </w:r>
    </w:p>
    <w:p w:rsidR="00600A16" w:rsidRDefault="00600A16">
      <w:pPr>
        <w:pStyle w:val="ConsPlusTitle"/>
        <w:jc w:val="center"/>
      </w:pPr>
      <w:r>
        <w:t>от 21 декабря 2022 г. N 1284</w:t>
      </w:r>
    </w:p>
    <w:p w:rsidR="00600A16" w:rsidRDefault="00600A16">
      <w:pPr>
        <w:pStyle w:val="ConsPlusTitle"/>
        <w:jc w:val="both"/>
      </w:pPr>
    </w:p>
    <w:p w:rsidR="00600A16" w:rsidRDefault="00600A16">
      <w:pPr>
        <w:pStyle w:val="ConsPlusTitle"/>
        <w:jc w:val="center"/>
      </w:pPr>
      <w:r>
        <w:t>ОБ ОПРЕДЕЛЕНИИ ПЕРЕЧНЯ ОБЪЕКТОВ НЕДВИЖИМОГО ИМУЩЕСТВА,</w:t>
      </w:r>
    </w:p>
    <w:p w:rsidR="00600A16" w:rsidRDefault="00600A16">
      <w:pPr>
        <w:pStyle w:val="ConsPlusTitle"/>
        <w:jc w:val="center"/>
      </w:pPr>
      <w:r>
        <w:t>УКАЗАННЫХ В ПОДПУНКТАХ 1</w:t>
      </w:r>
      <w:proofErr w:type="gramStart"/>
      <w:r>
        <w:t xml:space="preserve"> И</w:t>
      </w:r>
      <w:proofErr w:type="gramEnd"/>
      <w:r>
        <w:t xml:space="preserve"> 2 ПУНКТА 1 СТАТЬИ 378.2</w:t>
      </w:r>
    </w:p>
    <w:p w:rsidR="00600A16" w:rsidRDefault="00600A16">
      <w:pPr>
        <w:pStyle w:val="ConsPlusTitle"/>
        <w:jc w:val="center"/>
      </w:pPr>
      <w:r>
        <w:t>НАЛОГОВОГО КОДЕКСА РОССИЙСКОЙ ФЕДЕРАЦИИ, В ОТНОШЕНИИ КОТОРЫХ</w:t>
      </w:r>
    </w:p>
    <w:p w:rsidR="00600A16" w:rsidRDefault="00600A16">
      <w:pPr>
        <w:pStyle w:val="ConsPlusTitle"/>
        <w:jc w:val="center"/>
      </w:pPr>
      <w:r>
        <w:t>НА 2023 ГОД НАЛОГОВАЯ БАЗА ОПРЕДЕЛЯЕТСЯ</w:t>
      </w:r>
    </w:p>
    <w:p w:rsidR="00600A16" w:rsidRDefault="00600A16">
      <w:pPr>
        <w:pStyle w:val="ConsPlusTitle"/>
        <w:jc w:val="center"/>
      </w:pPr>
      <w:r>
        <w:t>КАК КАДАСТРОВАЯ СТОИМОСТЬ</w:t>
      </w:r>
    </w:p>
    <w:p w:rsidR="00600A16" w:rsidRDefault="00600A16">
      <w:pPr>
        <w:pStyle w:val="ConsPlusNormal"/>
        <w:jc w:val="both"/>
      </w:pPr>
    </w:p>
    <w:p w:rsidR="00600A16" w:rsidRDefault="00600A16">
      <w:pPr>
        <w:pStyle w:val="ConsPlusNormal"/>
        <w:ind w:firstLine="540"/>
        <w:jc w:val="both"/>
      </w:pPr>
      <w:r>
        <w:t>В соответствии с подпунктом 1 пункта 7 статьи 378.2 Налогового кодекса Российской Федерации, пунктом 3.21.5 раздела 3 Положения о Департаменте имущественных и земельных отношений Смоленской области, утвержденного постановлением Администрации Смоленской области от 20.02.2009 N 86, приказываю:</w:t>
      </w:r>
    </w:p>
    <w:p w:rsidR="00600A16" w:rsidRDefault="00600A16">
      <w:pPr>
        <w:pStyle w:val="ConsPlusNormal"/>
        <w:spacing w:before="200"/>
        <w:ind w:firstLine="540"/>
        <w:jc w:val="both"/>
      </w:pPr>
      <w:r>
        <w:t>1. Определить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 2023 год налоговая база определяется как кадастровая стоимость, согласно приложению.</w:t>
      </w:r>
    </w:p>
    <w:p w:rsidR="00600A16" w:rsidRDefault="00600A16">
      <w:pPr>
        <w:pStyle w:val="ConsPlusNormal"/>
        <w:spacing w:before="200"/>
        <w:ind w:firstLine="540"/>
        <w:jc w:val="both"/>
      </w:pPr>
      <w:r>
        <w:t>2. Настоящий приказ подлежит официальному опубликованию.</w:t>
      </w:r>
    </w:p>
    <w:p w:rsidR="00600A16" w:rsidRDefault="00600A16">
      <w:pPr>
        <w:pStyle w:val="ConsPlusNormal"/>
        <w:jc w:val="both"/>
      </w:pPr>
    </w:p>
    <w:p w:rsidR="00600A16" w:rsidRDefault="00600A16">
      <w:pPr>
        <w:pStyle w:val="ConsPlusNormal"/>
        <w:jc w:val="right"/>
      </w:pPr>
      <w:r>
        <w:t>И.о. начальника Департамента</w:t>
      </w:r>
    </w:p>
    <w:p w:rsidR="00600A16" w:rsidRDefault="00600A16">
      <w:pPr>
        <w:pStyle w:val="ConsPlusNormal"/>
        <w:jc w:val="right"/>
      </w:pPr>
      <w:r>
        <w:t>Т.В.ЯКОВЕНКОВА</w:t>
      </w:r>
    </w:p>
    <w:p w:rsidR="00600A16" w:rsidRDefault="00600A16">
      <w:pPr>
        <w:pStyle w:val="ConsPlusNormal"/>
        <w:jc w:val="both"/>
      </w:pPr>
    </w:p>
    <w:p w:rsidR="00600A16" w:rsidRDefault="00600A16">
      <w:pPr>
        <w:pStyle w:val="ConsPlusNormal"/>
        <w:jc w:val="both"/>
      </w:pPr>
    </w:p>
    <w:p w:rsidR="00600A16" w:rsidRDefault="00600A16">
      <w:pPr>
        <w:pStyle w:val="ConsPlusNormal"/>
        <w:jc w:val="both"/>
      </w:pPr>
    </w:p>
    <w:p w:rsidR="00600A16" w:rsidRDefault="00600A16">
      <w:pPr>
        <w:pStyle w:val="ConsPlusNormal"/>
        <w:jc w:val="both"/>
      </w:pPr>
    </w:p>
    <w:p w:rsidR="00600A16" w:rsidRDefault="00600A16">
      <w:pPr>
        <w:pStyle w:val="ConsPlusNormal"/>
        <w:jc w:val="both"/>
      </w:pPr>
    </w:p>
    <w:p w:rsidR="00600A16" w:rsidRDefault="00600A16">
      <w:pPr>
        <w:pStyle w:val="ConsPlusNormal"/>
        <w:jc w:val="right"/>
        <w:outlineLvl w:val="0"/>
      </w:pPr>
      <w:r>
        <w:t>Приложение</w:t>
      </w:r>
    </w:p>
    <w:p w:rsidR="00600A16" w:rsidRDefault="00600A16">
      <w:pPr>
        <w:pStyle w:val="ConsPlusNormal"/>
        <w:jc w:val="right"/>
      </w:pPr>
      <w:r>
        <w:t>к приказу</w:t>
      </w:r>
    </w:p>
    <w:p w:rsidR="00600A16" w:rsidRDefault="00600A16">
      <w:pPr>
        <w:pStyle w:val="ConsPlusNormal"/>
        <w:jc w:val="right"/>
      </w:pPr>
      <w:r>
        <w:t>начальника</w:t>
      </w:r>
    </w:p>
    <w:p w:rsidR="00600A16" w:rsidRDefault="00600A16">
      <w:pPr>
        <w:pStyle w:val="ConsPlusNormal"/>
        <w:jc w:val="right"/>
      </w:pPr>
      <w:r>
        <w:t>Департамента</w:t>
      </w:r>
    </w:p>
    <w:p w:rsidR="00600A16" w:rsidRDefault="00600A16">
      <w:pPr>
        <w:pStyle w:val="ConsPlusNormal"/>
        <w:jc w:val="right"/>
      </w:pPr>
      <w:r>
        <w:t>имущественных и земельных отношений</w:t>
      </w:r>
    </w:p>
    <w:p w:rsidR="00600A16" w:rsidRDefault="00600A16">
      <w:pPr>
        <w:pStyle w:val="ConsPlusNormal"/>
        <w:jc w:val="right"/>
      </w:pPr>
      <w:r>
        <w:t>Смоленской области</w:t>
      </w:r>
    </w:p>
    <w:p w:rsidR="00600A16" w:rsidRDefault="00600A16">
      <w:pPr>
        <w:pStyle w:val="ConsPlusNormal"/>
        <w:jc w:val="right"/>
      </w:pPr>
      <w:r>
        <w:t>от 21.12.2022 N 1284</w:t>
      </w:r>
    </w:p>
    <w:p w:rsidR="00600A16" w:rsidRDefault="00600A16">
      <w:pPr>
        <w:pStyle w:val="ConsPlusNormal"/>
        <w:jc w:val="both"/>
      </w:pPr>
    </w:p>
    <w:p w:rsidR="00600A16" w:rsidRDefault="00600A16">
      <w:pPr>
        <w:pStyle w:val="ConsPlusTitle"/>
        <w:jc w:val="center"/>
      </w:pPr>
      <w:bookmarkStart w:id="0" w:name="P32"/>
      <w:bookmarkEnd w:id="0"/>
      <w:r>
        <w:t>ПЕРЕЧЕНЬ</w:t>
      </w:r>
    </w:p>
    <w:p w:rsidR="00600A16" w:rsidRDefault="00600A16">
      <w:pPr>
        <w:pStyle w:val="ConsPlusTitle"/>
        <w:jc w:val="center"/>
      </w:pPr>
      <w:r>
        <w:t>ОБЪЕКТОВ НЕДВИЖИМОГО ИМУЩЕСТВА, УКАЗАННЫХ В ПОДПУНКТАХ</w:t>
      </w:r>
    </w:p>
    <w:p w:rsidR="00600A16" w:rsidRDefault="00600A16">
      <w:pPr>
        <w:pStyle w:val="ConsPlusTitle"/>
        <w:jc w:val="center"/>
      </w:pPr>
      <w:r>
        <w:t>1</w:t>
      </w:r>
      <w:proofErr w:type="gramStart"/>
      <w:r>
        <w:t xml:space="preserve"> И</w:t>
      </w:r>
      <w:proofErr w:type="gramEnd"/>
      <w:r>
        <w:t xml:space="preserve"> 2 ПУНКТА 1 СТАТЬИ 378.2 НАЛОГОВОГО КОДЕКСА</w:t>
      </w:r>
    </w:p>
    <w:p w:rsidR="00600A16" w:rsidRDefault="00600A16">
      <w:pPr>
        <w:pStyle w:val="ConsPlusTitle"/>
        <w:jc w:val="center"/>
      </w:pPr>
      <w:r>
        <w:t>РОССИЙСКОЙ ФЕДЕРАЦИИ, В ОТНОШЕНИИ КОТОРЫХ НА 2023 ГОД</w:t>
      </w:r>
    </w:p>
    <w:p w:rsidR="00600A16" w:rsidRDefault="00600A16">
      <w:pPr>
        <w:pStyle w:val="ConsPlusTitle"/>
        <w:jc w:val="center"/>
      </w:pPr>
      <w:r>
        <w:t>НАЛОГОВАЯ БАЗА ОПРЕДЕЛЯЕТСЯ КАК КАДАСТРОВАЯ СТОИМОСТЬ</w:t>
      </w:r>
    </w:p>
    <w:p w:rsidR="00600A16" w:rsidRDefault="00600A16">
      <w:pPr>
        <w:pStyle w:val="ConsPlusNormal"/>
        <w:jc w:val="both"/>
      </w:pPr>
    </w:p>
    <w:p w:rsidR="00600A16" w:rsidRDefault="00600A16">
      <w:pPr>
        <w:pStyle w:val="ConsPlusNormal"/>
        <w:jc w:val="both"/>
      </w:pPr>
    </w:p>
    <w:p w:rsidR="00600A16" w:rsidRDefault="00600A16">
      <w:pPr>
        <w:pStyle w:val="ConsPlusNormal"/>
        <w:jc w:val="both"/>
      </w:pPr>
    </w:p>
    <w:p w:rsidR="00600A16" w:rsidRDefault="00600A1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1821" w:rsidRDefault="00600A16">
      <w:bookmarkStart w:id="1" w:name="_GoBack"/>
      <w:bookmarkEnd w:id="1"/>
    </w:p>
    <w:sectPr w:rsidR="00F61821" w:rsidSect="00A0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16"/>
    <w:rsid w:val="00600A16"/>
    <w:rsid w:val="00663E44"/>
    <w:rsid w:val="006D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A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00A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00A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A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00A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00A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Татьяна Владимировна</dc:creator>
  <cp:lastModifiedBy>Борисова Татьяна Владимировна</cp:lastModifiedBy>
  <cp:revision>1</cp:revision>
  <dcterms:created xsi:type="dcterms:W3CDTF">2022-12-30T12:21:00Z</dcterms:created>
  <dcterms:modified xsi:type="dcterms:W3CDTF">2022-12-30T12:21:00Z</dcterms:modified>
</cp:coreProperties>
</file>